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7D449">
      <w:r>
        <w:rPr>
          <w:rFonts w:hint="eastAsia"/>
        </w:rPr>
        <w:t>江西应用科技学院高层次人才招聘公告</w:t>
      </w:r>
    </w:p>
    <w:p w14:paraId="4D6F0470">
      <w:r>
        <w:rPr>
          <w:rFonts w:hint="eastAsia"/>
        </w:rPr>
        <w:t>江西应用科技学院是经教育部批准设置的民办普通本科高校。始建于1984年的青云学校，2002年后相继更名为江西新亚职业技术学院和江西城市职业学院，2014年升本更名为江西应用科技学院。2018年成为学士学位授予单位；2024年通过教育部本科教学工作合格评估。</w:t>
      </w:r>
    </w:p>
    <w:p w14:paraId="76E8D681">
      <w:pPr>
        <w:rPr>
          <w:rFonts w:hint="eastAsia"/>
        </w:rPr>
      </w:pPr>
      <w:r>
        <w:rPr>
          <w:rFonts w:hint="eastAsia"/>
        </w:rPr>
        <w:t>学校坐落于江西省省会南昌，占地面积1658.35亩。下设13个教学院（部），全日制在校学生19767人；专任教师1135人，硕士及博士学位占90.1%。现有38个本科专业，省级一流本科专业建设点2个，省级特色专业1个，省级一流课程13门，省级应用型教学团队3个，省级教学成果奖一等奖1项、二等奖2项，青年教学成果奖培育1项。拥有国家自然资源科普基地1个、全国科普教育基地1个、省级科普教育基地3个、省级“双师型”教师培养培训基地1个、省级众创空间1个、南昌市重点实验室2个。</w:t>
      </w:r>
    </w:p>
    <w:p w14:paraId="47007E72">
      <w:pPr>
        <w:rPr>
          <w:rFonts w:hint="eastAsia"/>
        </w:rPr>
      </w:pPr>
      <w:r>
        <w:rPr>
          <w:rFonts w:hint="eastAsia"/>
        </w:rPr>
        <w:t>学校秉持“健全人格+复合知识+实践能力”的“三元育人”校本理念，精心打造“扬帆启航”“春暖应科”“感动应科”“浴星湖大讲堂”等校园文化品牌。通过实施“教师养德修为、大学生素质养成教育、专业集群建设、大规模课改、产教融合协同育人、学生第二课堂活动”等“六大质量工程”，培育并形成了学校办学“三大特色”：一是实施“师生双养工程”，构建立德树人有力抓手；二是构建专业学院、产业学院、创新创业学院“三院协同”应用型人才培养模式；三是实施一、二课堂协同育人，着力建设人才培养主渠道。</w:t>
      </w:r>
    </w:p>
    <w:p w14:paraId="57574023">
      <w:pPr>
        <w:rPr>
          <w:rFonts w:hint="eastAsia"/>
        </w:rPr>
      </w:pPr>
      <w:r>
        <w:rPr>
          <w:rFonts w:hint="eastAsia"/>
        </w:rPr>
        <w:t>学校已累计为社会培养以“大国工匠”母永奇为代表的16万余名高素质应用型人才，毕业生中涌现出“中国好人”“全国五一劳动奖章”“全国技术能手”“全国抗击新冠肺炎疫情优秀城乡社区工作者”“中国大学生自强之星”“全国优秀共青团员”“江西省最美大学生”等一大批先进模范人物。学校先后荣获“全国未成年人保护工作先进集体”“全国五四红旗团委”“江西省优秀学院”“江西省高校思想政治教育工作先进集体”“江西省高校毕业生就业优秀等级学校”“江西省平安建设先进单位”等多项荣誉，广受各级政府表彰与社会各界高度认可。</w:t>
      </w:r>
    </w:p>
    <w:p w14:paraId="75D2431B">
      <w:pPr>
        <w:rPr>
          <w:rFonts w:hint="eastAsia"/>
        </w:rPr>
      </w:pPr>
      <w:r>
        <w:rPr>
          <w:rFonts w:hint="eastAsia"/>
        </w:rPr>
        <w:t>一、招聘条件</w:t>
      </w:r>
      <w:bookmarkStart w:id="0" w:name="_GoBack"/>
      <w:bookmarkEnd w:id="0"/>
    </w:p>
    <w:p w14:paraId="544D1ACF">
      <w:pPr>
        <w:rPr>
          <w:rFonts w:hint="eastAsia"/>
        </w:rPr>
      </w:pPr>
      <w:r>
        <w:rPr>
          <w:rFonts w:hint="eastAsia"/>
        </w:rPr>
        <w:t>（一）遵守中华人民共和国宪法和法律;</w:t>
      </w:r>
    </w:p>
    <w:p w14:paraId="6ABBCE97">
      <w:pPr>
        <w:rPr>
          <w:rFonts w:hint="eastAsia"/>
        </w:rPr>
      </w:pPr>
      <w:r>
        <w:rPr>
          <w:rFonts w:hint="eastAsia"/>
        </w:rPr>
        <w:t>（二）具有良好的品行和职业道德;</w:t>
      </w:r>
    </w:p>
    <w:p w14:paraId="6E6003C8">
      <w:pPr>
        <w:rPr>
          <w:rFonts w:hint="eastAsia"/>
        </w:rPr>
      </w:pPr>
      <w:r>
        <w:rPr>
          <w:rFonts w:hint="eastAsia"/>
        </w:rPr>
        <w:t>（三）具有较强的团队协作精神；</w:t>
      </w:r>
    </w:p>
    <w:p w14:paraId="386D598D">
      <w:pPr>
        <w:rPr>
          <w:rFonts w:hint="eastAsia"/>
        </w:rPr>
      </w:pPr>
      <w:r>
        <w:rPr>
          <w:rFonts w:hint="eastAsia"/>
        </w:rPr>
        <w:t>（四）具有博士学历（位）或具有高校副高级及以上职称、非高校系列副高级及以上职称，能从事课程教学、科学研究工作；</w:t>
      </w:r>
    </w:p>
    <w:p w14:paraId="1E715B2B">
      <w:pPr>
        <w:rPr>
          <w:rFonts w:hint="eastAsia"/>
        </w:rPr>
      </w:pPr>
      <w:r>
        <w:rPr>
          <w:rFonts w:hint="eastAsia"/>
        </w:rPr>
        <w:t>（五）具备较强的教学科研能力，近五年科研成果突出；</w:t>
      </w:r>
    </w:p>
    <w:p w14:paraId="102AB0D7">
      <w:pPr>
        <w:rPr>
          <w:rFonts w:hint="eastAsia"/>
        </w:rPr>
      </w:pPr>
      <w:r>
        <w:rPr>
          <w:rFonts w:hint="eastAsia"/>
        </w:rPr>
        <w:t>（六）适应岗位要求的身体条件及其他条件。</w:t>
      </w:r>
    </w:p>
    <w:p w14:paraId="1BDA55A1">
      <w:pPr>
        <w:rPr>
          <w:rFonts w:hint="eastAsia"/>
        </w:rPr>
      </w:pPr>
      <w:r>
        <w:rPr>
          <w:rFonts w:hint="eastAsia"/>
        </w:rPr>
        <w:t>二、专业需求</w:t>
      </w:r>
    </w:p>
    <w:p w14:paraId="3B88EBB4">
      <w:pPr>
        <w:rPr>
          <w:rFonts w:hint="eastAsia"/>
        </w:rPr>
      </w:pPr>
      <w:r>
        <w:rPr>
          <w:rFonts w:hint="eastAsia"/>
        </w:rPr>
        <w:t>（参照2025年10月各学院最新提供的招聘专业和岗位数量需求）</w:t>
      </w:r>
    </w:p>
    <w:tbl>
      <w:tblPr>
        <w:tblW w:w="10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1528"/>
        <w:gridCol w:w="6036"/>
        <w:gridCol w:w="831"/>
        <w:gridCol w:w="1663"/>
      </w:tblGrid>
      <w:tr w14:paraId="680E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528" w:type="dxa"/>
            <w:shd w:val="clear"/>
            <w:tcMar>
              <w:top w:w="75" w:type="dxa"/>
              <w:left w:w="75" w:type="dxa"/>
              <w:bottom w:w="75" w:type="dxa"/>
              <w:right w:w="75" w:type="dxa"/>
            </w:tcMar>
            <w:vAlign w:val="center"/>
          </w:tcPr>
          <w:p w14:paraId="4F5A3873">
            <w:r>
              <w:t>部门</w:t>
            </w:r>
          </w:p>
        </w:tc>
        <w:tc>
          <w:tcPr>
            <w:tcW w:w="6036" w:type="dxa"/>
            <w:shd w:val="clear"/>
            <w:tcMar>
              <w:top w:w="75" w:type="dxa"/>
              <w:left w:w="75" w:type="dxa"/>
              <w:bottom w:w="75" w:type="dxa"/>
              <w:right w:w="75" w:type="dxa"/>
            </w:tcMar>
            <w:vAlign w:val="center"/>
          </w:tcPr>
          <w:p w14:paraId="2D73DAD5">
            <w:r>
              <w:t>专业名称</w:t>
            </w:r>
          </w:p>
        </w:tc>
        <w:tc>
          <w:tcPr>
            <w:tcW w:w="831" w:type="dxa"/>
            <w:shd w:val="clear"/>
            <w:tcMar>
              <w:top w:w="75" w:type="dxa"/>
              <w:left w:w="75" w:type="dxa"/>
              <w:bottom w:w="75" w:type="dxa"/>
              <w:right w:w="75" w:type="dxa"/>
            </w:tcMar>
            <w:vAlign w:val="center"/>
          </w:tcPr>
          <w:p w14:paraId="547CBE53">
            <w:r>
              <w:t>岗位数</w:t>
            </w:r>
          </w:p>
        </w:tc>
        <w:tc>
          <w:tcPr>
            <w:tcW w:w="1663" w:type="dxa"/>
            <w:shd w:val="clear"/>
            <w:tcMar>
              <w:top w:w="75" w:type="dxa"/>
              <w:left w:w="75" w:type="dxa"/>
              <w:bottom w:w="75" w:type="dxa"/>
              <w:right w:w="75" w:type="dxa"/>
            </w:tcMar>
            <w:vAlign w:val="center"/>
          </w:tcPr>
          <w:p w14:paraId="74EFDB94">
            <w:r>
              <w:t>学院联系人</w:t>
            </w:r>
          </w:p>
        </w:tc>
      </w:tr>
      <w:tr w14:paraId="75E4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528" w:type="dxa"/>
            <w:shd w:val="clear"/>
            <w:tcMar>
              <w:top w:w="75" w:type="dxa"/>
              <w:left w:w="75" w:type="dxa"/>
              <w:bottom w:w="75" w:type="dxa"/>
              <w:right w:w="75" w:type="dxa"/>
            </w:tcMar>
            <w:vAlign w:val="center"/>
          </w:tcPr>
          <w:p w14:paraId="29F5C583">
            <w:r>
              <w:t>智造学院</w:t>
            </w:r>
          </w:p>
        </w:tc>
        <w:tc>
          <w:tcPr>
            <w:tcW w:w="6036" w:type="dxa"/>
            <w:shd w:val="clear"/>
            <w:tcMar>
              <w:top w:w="75" w:type="dxa"/>
              <w:left w:w="75" w:type="dxa"/>
              <w:bottom w:w="75" w:type="dxa"/>
              <w:right w:w="75" w:type="dxa"/>
            </w:tcMar>
            <w:vAlign w:val="center"/>
          </w:tcPr>
          <w:p w14:paraId="5DCC5E96">
            <w:r>
              <w:t>机械设计制造及其自动化、机器人工程、电子信息工程、汽车服务工程、集成电路设计与集成系统</w:t>
            </w:r>
          </w:p>
        </w:tc>
        <w:tc>
          <w:tcPr>
            <w:tcW w:w="831" w:type="dxa"/>
            <w:shd w:val="clear"/>
            <w:tcMar>
              <w:top w:w="75" w:type="dxa"/>
              <w:left w:w="75" w:type="dxa"/>
              <w:bottom w:w="75" w:type="dxa"/>
              <w:right w:w="75" w:type="dxa"/>
            </w:tcMar>
            <w:vAlign w:val="center"/>
          </w:tcPr>
          <w:p w14:paraId="56A2CB3B">
            <w:r>
              <w:t>30</w:t>
            </w:r>
          </w:p>
        </w:tc>
        <w:tc>
          <w:tcPr>
            <w:tcW w:w="1663" w:type="dxa"/>
            <w:shd w:val="clear"/>
            <w:tcMar>
              <w:top w:w="75" w:type="dxa"/>
              <w:left w:w="75" w:type="dxa"/>
              <w:bottom w:w="75" w:type="dxa"/>
              <w:right w:w="75" w:type="dxa"/>
            </w:tcMar>
            <w:vAlign w:val="center"/>
          </w:tcPr>
          <w:p w14:paraId="64D9B97D">
            <w:r>
              <w:t>蒋院长</w:t>
            </w:r>
          </w:p>
          <w:p w14:paraId="4DBCD9DD">
            <w:r>
              <w:t>13870640053</w:t>
            </w:r>
          </w:p>
        </w:tc>
      </w:tr>
      <w:tr w14:paraId="1571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528" w:type="dxa"/>
            <w:shd w:val="clear"/>
            <w:tcMar>
              <w:top w:w="75" w:type="dxa"/>
              <w:left w:w="75" w:type="dxa"/>
              <w:bottom w:w="75" w:type="dxa"/>
              <w:right w:w="75" w:type="dxa"/>
            </w:tcMar>
            <w:vAlign w:val="center"/>
          </w:tcPr>
          <w:p w14:paraId="1535DE7C">
            <w:r>
              <w:t>未来技术学院</w:t>
            </w:r>
          </w:p>
        </w:tc>
        <w:tc>
          <w:tcPr>
            <w:tcW w:w="6036" w:type="dxa"/>
            <w:shd w:val="clear"/>
            <w:tcMar>
              <w:top w:w="75" w:type="dxa"/>
              <w:left w:w="75" w:type="dxa"/>
              <w:bottom w:w="75" w:type="dxa"/>
              <w:right w:w="75" w:type="dxa"/>
            </w:tcMar>
            <w:vAlign w:val="center"/>
          </w:tcPr>
          <w:p w14:paraId="1DFD7B7B">
            <w:r>
              <w:t>人工智能、网络空间安全、智能控制、软件工程、区块链工程、物联网工程、智能科学与技术及相关专业</w:t>
            </w:r>
          </w:p>
        </w:tc>
        <w:tc>
          <w:tcPr>
            <w:tcW w:w="831" w:type="dxa"/>
            <w:shd w:val="clear"/>
            <w:tcMar>
              <w:top w:w="75" w:type="dxa"/>
              <w:left w:w="75" w:type="dxa"/>
              <w:bottom w:w="75" w:type="dxa"/>
              <w:right w:w="75" w:type="dxa"/>
            </w:tcMar>
            <w:vAlign w:val="center"/>
          </w:tcPr>
          <w:p w14:paraId="28F48A7F">
            <w:r>
              <w:t>25</w:t>
            </w:r>
          </w:p>
        </w:tc>
        <w:tc>
          <w:tcPr>
            <w:tcW w:w="1663" w:type="dxa"/>
            <w:shd w:val="clear"/>
            <w:tcMar>
              <w:top w:w="75" w:type="dxa"/>
              <w:left w:w="75" w:type="dxa"/>
              <w:bottom w:w="75" w:type="dxa"/>
              <w:right w:w="75" w:type="dxa"/>
            </w:tcMar>
            <w:vAlign w:val="center"/>
          </w:tcPr>
          <w:p w14:paraId="04A0FBCD">
            <w:r>
              <w:t>卞院长</w:t>
            </w:r>
          </w:p>
          <w:p w14:paraId="7EB72594">
            <w:r>
              <w:t>13707099641</w:t>
            </w:r>
          </w:p>
        </w:tc>
      </w:tr>
      <w:tr w14:paraId="5DC7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528" w:type="dxa"/>
            <w:shd w:val="clear"/>
            <w:tcMar>
              <w:top w:w="75" w:type="dxa"/>
              <w:left w:w="75" w:type="dxa"/>
              <w:bottom w:w="75" w:type="dxa"/>
              <w:right w:w="75" w:type="dxa"/>
            </w:tcMar>
            <w:vAlign w:val="center"/>
          </w:tcPr>
          <w:p w14:paraId="7F0BFE83">
            <w:r>
              <w:t>建筑学院</w:t>
            </w:r>
          </w:p>
        </w:tc>
        <w:tc>
          <w:tcPr>
            <w:tcW w:w="6036" w:type="dxa"/>
            <w:shd w:val="clear"/>
            <w:tcMar>
              <w:top w:w="75" w:type="dxa"/>
              <w:left w:w="75" w:type="dxa"/>
              <w:bottom w:w="75" w:type="dxa"/>
              <w:right w:w="75" w:type="dxa"/>
            </w:tcMar>
            <w:vAlign w:val="center"/>
          </w:tcPr>
          <w:p w14:paraId="4435491D">
            <w:r>
              <w:t>土木工程、水利水电工程、工程造价</w:t>
            </w:r>
          </w:p>
        </w:tc>
        <w:tc>
          <w:tcPr>
            <w:tcW w:w="831" w:type="dxa"/>
            <w:shd w:val="clear"/>
            <w:tcMar>
              <w:top w:w="75" w:type="dxa"/>
              <w:left w:w="75" w:type="dxa"/>
              <w:bottom w:w="75" w:type="dxa"/>
              <w:right w:w="75" w:type="dxa"/>
            </w:tcMar>
            <w:vAlign w:val="center"/>
          </w:tcPr>
          <w:p w14:paraId="3F3F3594">
            <w:r>
              <w:t>15</w:t>
            </w:r>
          </w:p>
        </w:tc>
        <w:tc>
          <w:tcPr>
            <w:tcW w:w="1663" w:type="dxa"/>
            <w:shd w:val="clear"/>
            <w:tcMar>
              <w:top w:w="75" w:type="dxa"/>
              <w:left w:w="75" w:type="dxa"/>
              <w:bottom w:w="75" w:type="dxa"/>
              <w:right w:w="75" w:type="dxa"/>
            </w:tcMar>
            <w:vAlign w:val="center"/>
          </w:tcPr>
          <w:p w14:paraId="25C232B3">
            <w:r>
              <w:t>赵院长</w:t>
            </w:r>
          </w:p>
          <w:p w14:paraId="0D052FE8">
            <w:r>
              <w:t>15270993537</w:t>
            </w:r>
          </w:p>
        </w:tc>
      </w:tr>
      <w:tr w14:paraId="46A9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528" w:type="dxa"/>
            <w:shd w:val="clear"/>
            <w:tcMar>
              <w:top w:w="75" w:type="dxa"/>
              <w:left w:w="75" w:type="dxa"/>
              <w:bottom w:w="75" w:type="dxa"/>
              <w:right w:w="75" w:type="dxa"/>
            </w:tcMar>
            <w:vAlign w:val="center"/>
          </w:tcPr>
          <w:p w14:paraId="276D3A0C">
            <w:r>
              <w:t>宝石矿物资源学院</w:t>
            </w:r>
          </w:p>
        </w:tc>
        <w:tc>
          <w:tcPr>
            <w:tcW w:w="6036" w:type="dxa"/>
            <w:shd w:val="clear"/>
            <w:tcMar>
              <w:top w:w="75" w:type="dxa"/>
              <w:left w:w="75" w:type="dxa"/>
              <w:bottom w:w="75" w:type="dxa"/>
              <w:right w:w="75" w:type="dxa"/>
            </w:tcMar>
            <w:vAlign w:val="center"/>
          </w:tcPr>
          <w:p w14:paraId="1C373B2B">
            <w:r>
              <w:t>宝石学、旅游管理、地理信息科学、地理信息系统</w:t>
            </w:r>
          </w:p>
        </w:tc>
        <w:tc>
          <w:tcPr>
            <w:tcW w:w="831" w:type="dxa"/>
            <w:shd w:val="clear"/>
            <w:tcMar>
              <w:top w:w="75" w:type="dxa"/>
              <w:left w:w="75" w:type="dxa"/>
              <w:bottom w:w="75" w:type="dxa"/>
              <w:right w:w="75" w:type="dxa"/>
            </w:tcMar>
            <w:vAlign w:val="center"/>
          </w:tcPr>
          <w:p w14:paraId="1D4CC0B1">
            <w:r>
              <w:t>4</w:t>
            </w:r>
          </w:p>
        </w:tc>
        <w:tc>
          <w:tcPr>
            <w:tcW w:w="1663" w:type="dxa"/>
            <w:shd w:val="clear"/>
            <w:tcMar>
              <w:top w:w="75" w:type="dxa"/>
              <w:left w:w="75" w:type="dxa"/>
              <w:bottom w:w="75" w:type="dxa"/>
              <w:right w:w="75" w:type="dxa"/>
            </w:tcMar>
            <w:vAlign w:val="center"/>
          </w:tcPr>
          <w:p w14:paraId="59B1D8E3">
            <w:r>
              <w:t>李院长</w:t>
            </w:r>
          </w:p>
          <w:p w14:paraId="289F4A55">
            <w:r>
              <w:t>18632135506</w:t>
            </w:r>
          </w:p>
        </w:tc>
      </w:tr>
      <w:tr w14:paraId="75F4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528" w:type="dxa"/>
            <w:shd w:val="clear"/>
            <w:tcMar>
              <w:top w:w="75" w:type="dxa"/>
              <w:left w:w="75" w:type="dxa"/>
              <w:bottom w:w="75" w:type="dxa"/>
              <w:right w:w="75" w:type="dxa"/>
            </w:tcMar>
            <w:vAlign w:val="center"/>
          </w:tcPr>
          <w:p w14:paraId="4A525F70">
            <w:r>
              <w:t>商学院</w:t>
            </w:r>
          </w:p>
        </w:tc>
        <w:tc>
          <w:tcPr>
            <w:tcW w:w="6036" w:type="dxa"/>
            <w:shd w:val="clear"/>
            <w:tcMar>
              <w:top w:w="75" w:type="dxa"/>
              <w:left w:w="75" w:type="dxa"/>
              <w:bottom w:w="75" w:type="dxa"/>
              <w:right w:w="75" w:type="dxa"/>
            </w:tcMar>
            <w:vAlign w:val="center"/>
          </w:tcPr>
          <w:p w14:paraId="194088C7">
            <w:r>
              <w:t>电子商务（相关专业）、国际经济与贸易、物流管理、商务英语（相关专业）</w:t>
            </w:r>
          </w:p>
        </w:tc>
        <w:tc>
          <w:tcPr>
            <w:tcW w:w="831" w:type="dxa"/>
            <w:shd w:val="clear"/>
            <w:tcMar>
              <w:top w:w="75" w:type="dxa"/>
              <w:left w:w="75" w:type="dxa"/>
              <w:bottom w:w="75" w:type="dxa"/>
              <w:right w:w="75" w:type="dxa"/>
            </w:tcMar>
            <w:vAlign w:val="center"/>
          </w:tcPr>
          <w:p w14:paraId="76EBFBC0">
            <w:r>
              <w:t>8</w:t>
            </w:r>
          </w:p>
        </w:tc>
        <w:tc>
          <w:tcPr>
            <w:tcW w:w="1663" w:type="dxa"/>
            <w:shd w:val="clear"/>
            <w:tcMar>
              <w:top w:w="75" w:type="dxa"/>
              <w:left w:w="75" w:type="dxa"/>
              <w:bottom w:w="75" w:type="dxa"/>
              <w:right w:w="75" w:type="dxa"/>
            </w:tcMar>
            <w:vAlign w:val="center"/>
          </w:tcPr>
          <w:p w14:paraId="24D9B6ED">
            <w:r>
              <w:t>王院长</w:t>
            </w:r>
          </w:p>
          <w:p w14:paraId="27652A11">
            <w:r>
              <w:t>13177850581</w:t>
            </w:r>
          </w:p>
        </w:tc>
      </w:tr>
      <w:tr w14:paraId="0C1A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528" w:type="dxa"/>
            <w:shd w:val="clear"/>
            <w:tcMar>
              <w:top w:w="75" w:type="dxa"/>
              <w:left w:w="75" w:type="dxa"/>
              <w:bottom w:w="75" w:type="dxa"/>
              <w:right w:w="75" w:type="dxa"/>
            </w:tcMar>
            <w:vAlign w:val="center"/>
          </w:tcPr>
          <w:p w14:paraId="054A8ACA">
            <w:r>
              <w:t>经济管理学院</w:t>
            </w:r>
          </w:p>
        </w:tc>
        <w:tc>
          <w:tcPr>
            <w:tcW w:w="6036" w:type="dxa"/>
            <w:shd w:val="clear"/>
            <w:tcMar>
              <w:top w:w="75" w:type="dxa"/>
              <w:left w:w="75" w:type="dxa"/>
              <w:bottom w:w="75" w:type="dxa"/>
              <w:right w:w="75" w:type="dxa"/>
            </w:tcMar>
            <w:vAlign w:val="center"/>
          </w:tcPr>
          <w:p w14:paraId="1FEEE5F1">
            <w:r>
              <w:t>会计学，财务管理，金融工程，旅游管理，酒店管理，市场营销，健康服务与管理</w:t>
            </w:r>
          </w:p>
        </w:tc>
        <w:tc>
          <w:tcPr>
            <w:tcW w:w="831" w:type="dxa"/>
            <w:shd w:val="clear"/>
            <w:tcMar>
              <w:top w:w="75" w:type="dxa"/>
              <w:left w:w="75" w:type="dxa"/>
              <w:bottom w:w="75" w:type="dxa"/>
              <w:right w:w="75" w:type="dxa"/>
            </w:tcMar>
            <w:vAlign w:val="center"/>
          </w:tcPr>
          <w:p w14:paraId="1D63BB3D">
            <w:r>
              <w:t>14</w:t>
            </w:r>
          </w:p>
        </w:tc>
        <w:tc>
          <w:tcPr>
            <w:tcW w:w="1663" w:type="dxa"/>
            <w:shd w:val="clear"/>
            <w:tcMar>
              <w:top w:w="75" w:type="dxa"/>
              <w:left w:w="75" w:type="dxa"/>
              <w:bottom w:w="75" w:type="dxa"/>
              <w:right w:w="75" w:type="dxa"/>
            </w:tcMar>
            <w:vAlign w:val="center"/>
          </w:tcPr>
          <w:p w14:paraId="4706C9BF">
            <w:r>
              <w:t>樊院长</w:t>
            </w:r>
          </w:p>
          <w:p w14:paraId="7149FFF0">
            <w:r>
              <w:t>13699529991</w:t>
            </w:r>
          </w:p>
        </w:tc>
      </w:tr>
      <w:tr w14:paraId="3AD7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528" w:type="dxa"/>
            <w:shd w:val="clear"/>
            <w:tcMar>
              <w:top w:w="75" w:type="dxa"/>
              <w:left w:w="75" w:type="dxa"/>
              <w:bottom w:w="75" w:type="dxa"/>
              <w:right w:w="75" w:type="dxa"/>
            </w:tcMar>
            <w:vAlign w:val="center"/>
          </w:tcPr>
          <w:p w14:paraId="34471BF1">
            <w:r>
              <w:t>教育学院</w:t>
            </w:r>
          </w:p>
        </w:tc>
        <w:tc>
          <w:tcPr>
            <w:tcW w:w="6036" w:type="dxa"/>
            <w:shd w:val="clear"/>
            <w:tcMar>
              <w:top w:w="75" w:type="dxa"/>
              <w:left w:w="75" w:type="dxa"/>
              <w:bottom w:w="75" w:type="dxa"/>
              <w:right w:w="75" w:type="dxa"/>
            </w:tcMar>
            <w:vAlign w:val="center"/>
          </w:tcPr>
          <w:p w14:paraId="163207A0">
            <w:r>
              <w:t>教育学、运动解剖学、运动生理学</w:t>
            </w:r>
          </w:p>
        </w:tc>
        <w:tc>
          <w:tcPr>
            <w:tcW w:w="831" w:type="dxa"/>
            <w:shd w:val="clear"/>
            <w:tcMar>
              <w:top w:w="75" w:type="dxa"/>
              <w:left w:w="75" w:type="dxa"/>
              <w:bottom w:w="75" w:type="dxa"/>
              <w:right w:w="75" w:type="dxa"/>
            </w:tcMar>
            <w:vAlign w:val="center"/>
          </w:tcPr>
          <w:p w14:paraId="0B02EB8A">
            <w:r>
              <w:t>4</w:t>
            </w:r>
          </w:p>
        </w:tc>
        <w:tc>
          <w:tcPr>
            <w:tcW w:w="1663" w:type="dxa"/>
            <w:shd w:val="clear"/>
            <w:tcMar>
              <w:top w:w="75" w:type="dxa"/>
              <w:left w:w="75" w:type="dxa"/>
              <w:bottom w:w="75" w:type="dxa"/>
              <w:right w:w="75" w:type="dxa"/>
            </w:tcMar>
            <w:vAlign w:val="center"/>
          </w:tcPr>
          <w:p w14:paraId="683228AF">
            <w:r>
              <w:t>罗院长</w:t>
            </w:r>
          </w:p>
          <w:p w14:paraId="532F46CF">
            <w:r>
              <w:t>15070910831</w:t>
            </w:r>
          </w:p>
        </w:tc>
      </w:tr>
      <w:tr w14:paraId="73F4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528" w:type="dxa"/>
            <w:shd w:val="clear"/>
            <w:tcMar>
              <w:top w:w="75" w:type="dxa"/>
              <w:left w:w="75" w:type="dxa"/>
              <w:bottom w:w="75" w:type="dxa"/>
              <w:right w:w="75" w:type="dxa"/>
            </w:tcMar>
            <w:vAlign w:val="center"/>
          </w:tcPr>
          <w:p w14:paraId="5C5368A9">
            <w:r>
              <w:t>艺术设计学院</w:t>
            </w:r>
          </w:p>
        </w:tc>
        <w:tc>
          <w:tcPr>
            <w:tcW w:w="6036" w:type="dxa"/>
            <w:shd w:val="clear"/>
            <w:tcMar>
              <w:top w:w="75" w:type="dxa"/>
              <w:left w:w="75" w:type="dxa"/>
              <w:bottom w:w="75" w:type="dxa"/>
              <w:right w:w="75" w:type="dxa"/>
            </w:tcMar>
            <w:vAlign w:val="center"/>
          </w:tcPr>
          <w:p w14:paraId="2939039E">
            <w:r>
              <w:t>艺术设计类</w:t>
            </w:r>
          </w:p>
        </w:tc>
        <w:tc>
          <w:tcPr>
            <w:tcW w:w="831" w:type="dxa"/>
            <w:shd w:val="clear"/>
            <w:tcMar>
              <w:top w:w="75" w:type="dxa"/>
              <w:left w:w="75" w:type="dxa"/>
              <w:bottom w:w="75" w:type="dxa"/>
              <w:right w:w="75" w:type="dxa"/>
            </w:tcMar>
            <w:vAlign w:val="center"/>
          </w:tcPr>
          <w:p w14:paraId="727F3456">
            <w:r>
              <w:t>1</w:t>
            </w:r>
          </w:p>
        </w:tc>
        <w:tc>
          <w:tcPr>
            <w:tcW w:w="1663" w:type="dxa"/>
            <w:shd w:val="clear"/>
            <w:tcMar>
              <w:top w:w="75" w:type="dxa"/>
              <w:left w:w="75" w:type="dxa"/>
              <w:bottom w:w="75" w:type="dxa"/>
              <w:right w:w="75" w:type="dxa"/>
            </w:tcMar>
            <w:vAlign w:val="center"/>
          </w:tcPr>
          <w:p w14:paraId="5C5C9218">
            <w:r>
              <w:t>余院长</w:t>
            </w:r>
          </w:p>
          <w:p w14:paraId="7398B1C2">
            <w:r>
              <w:t>18070029169</w:t>
            </w:r>
          </w:p>
        </w:tc>
      </w:tr>
      <w:tr w14:paraId="0248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528" w:type="dxa"/>
            <w:shd w:val="clear"/>
            <w:tcMar>
              <w:top w:w="75" w:type="dxa"/>
              <w:left w:w="75" w:type="dxa"/>
              <w:bottom w:w="75" w:type="dxa"/>
              <w:right w:w="75" w:type="dxa"/>
            </w:tcMar>
            <w:vAlign w:val="center"/>
          </w:tcPr>
          <w:p w14:paraId="1FB84FD6">
            <w:r>
              <w:t>音乐学院</w:t>
            </w:r>
          </w:p>
        </w:tc>
        <w:tc>
          <w:tcPr>
            <w:tcW w:w="6036" w:type="dxa"/>
            <w:shd w:val="clear"/>
            <w:tcMar>
              <w:top w:w="75" w:type="dxa"/>
              <w:left w:w="75" w:type="dxa"/>
              <w:bottom w:w="75" w:type="dxa"/>
              <w:right w:w="75" w:type="dxa"/>
            </w:tcMar>
            <w:vAlign w:val="center"/>
          </w:tcPr>
          <w:p w14:paraId="7149DADF">
            <w:r>
              <w:t>表演</w:t>
            </w:r>
          </w:p>
        </w:tc>
        <w:tc>
          <w:tcPr>
            <w:tcW w:w="831" w:type="dxa"/>
            <w:shd w:val="clear"/>
            <w:tcMar>
              <w:top w:w="75" w:type="dxa"/>
              <w:left w:w="75" w:type="dxa"/>
              <w:bottom w:w="75" w:type="dxa"/>
              <w:right w:w="75" w:type="dxa"/>
            </w:tcMar>
            <w:vAlign w:val="center"/>
          </w:tcPr>
          <w:p w14:paraId="14D9A14E">
            <w:r>
              <w:t>1</w:t>
            </w:r>
          </w:p>
        </w:tc>
        <w:tc>
          <w:tcPr>
            <w:tcW w:w="1663" w:type="dxa"/>
            <w:shd w:val="clear"/>
            <w:tcMar>
              <w:top w:w="75" w:type="dxa"/>
              <w:left w:w="75" w:type="dxa"/>
              <w:bottom w:w="75" w:type="dxa"/>
              <w:right w:w="75" w:type="dxa"/>
            </w:tcMar>
            <w:vAlign w:val="center"/>
          </w:tcPr>
          <w:p w14:paraId="72AAAFB0">
            <w:r>
              <w:t>许院长</w:t>
            </w:r>
          </w:p>
          <w:p w14:paraId="6F307F60">
            <w:r>
              <w:t>13617080966</w:t>
            </w:r>
          </w:p>
        </w:tc>
      </w:tr>
      <w:tr w14:paraId="4255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528" w:type="dxa"/>
            <w:shd w:val="clear"/>
            <w:tcMar>
              <w:top w:w="75" w:type="dxa"/>
              <w:left w:w="75" w:type="dxa"/>
              <w:bottom w:w="75" w:type="dxa"/>
              <w:right w:w="75" w:type="dxa"/>
            </w:tcMar>
            <w:vAlign w:val="center"/>
          </w:tcPr>
          <w:p w14:paraId="1A57F020">
            <w:r>
              <w:t>马克思主义学院</w:t>
            </w:r>
          </w:p>
        </w:tc>
        <w:tc>
          <w:tcPr>
            <w:tcW w:w="6036" w:type="dxa"/>
            <w:shd w:val="clear"/>
            <w:tcMar>
              <w:top w:w="75" w:type="dxa"/>
              <w:left w:w="75" w:type="dxa"/>
              <w:bottom w:w="75" w:type="dxa"/>
              <w:right w:w="75" w:type="dxa"/>
            </w:tcMar>
            <w:vAlign w:val="center"/>
          </w:tcPr>
          <w:p w14:paraId="43ED35ED">
            <w:r>
              <w:t>中共党史、马克思主义理论、马克思主义中国化、思想政治教育</w:t>
            </w:r>
          </w:p>
        </w:tc>
        <w:tc>
          <w:tcPr>
            <w:tcW w:w="831" w:type="dxa"/>
            <w:shd w:val="clear"/>
            <w:tcMar>
              <w:top w:w="75" w:type="dxa"/>
              <w:left w:w="75" w:type="dxa"/>
              <w:bottom w:w="75" w:type="dxa"/>
              <w:right w:w="75" w:type="dxa"/>
            </w:tcMar>
            <w:vAlign w:val="center"/>
          </w:tcPr>
          <w:p w14:paraId="1E5B5BF5">
            <w:r>
              <w:t>3</w:t>
            </w:r>
          </w:p>
        </w:tc>
        <w:tc>
          <w:tcPr>
            <w:tcW w:w="1663" w:type="dxa"/>
            <w:shd w:val="clear"/>
            <w:tcMar>
              <w:top w:w="75" w:type="dxa"/>
              <w:left w:w="75" w:type="dxa"/>
              <w:bottom w:w="75" w:type="dxa"/>
              <w:right w:w="75" w:type="dxa"/>
            </w:tcMar>
            <w:vAlign w:val="center"/>
          </w:tcPr>
          <w:p w14:paraId="50E3EABE">
            <w:r>
              <w:t>于院长</w:t>
            </w:r>
          </w:p>
          <w:p w14:paraId="0C61701A">
            <w:r>
              <w:t>15270998811</w:t>
            </w:r>
          </w:p>
        </w:tc>
      </w:tr>
      <w:tr w14:paraId="51F8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528" w:type="dxa"/>
            <w:shd w:val="clear"/>
            <w:tcMar>
              <w:top w:w="75" w:type="dxa"/>
              <w:left w:w="75" w:type="dxa"/>
              <w:bottom w:w="75" w:type="dxa"/>
              <w:right w:w="75" w:type="dxa"/>
            </w:tcMar>
            <w:vAlign w:val="center"/>
          </w:tcPr>
          <w:p w14:paraId="0053E522">
            <w:r>
              <w:t>公共教学部</w:t>
            </w:r>
          </w:p>
        </w:tc>
        <w:tc>
          <w:tcPr>
            <w:tcW w:w="6036" w:type="dxa"/>
            <w:shd w:val="clear"/>
            <w:tcMar>
              <w:top w:w="75" w:type="dxa"/>
              <w:left w:w="75" w:type="dxa"/>
              <w:bottom w:w="75" w:type="dxa"/>
              <w:right w:w="75" w:type="dxa"/>
            </w:tcMar>
            <w:vAlign w:val="center"/>
          </w:tcPr>
          <w:p w14:paraId="47B4DFA5">
            <w:r>
              <w:t>日语、数学、军事学、教育学、政治学、法学、历史学、马克思主义、思想政治教育等相关专业</w:t>
            </w:r>
          </w:p>
        </w:tc>
        <w:tc>
          <w:tcPr>
            <w:tcW w:w="831" w:type="dxa"/>
            <w:shd w:val="clear"/>
            <w:tcMar>
              <w:top w:w="75" w:type="dxa"/>
              <w:left w:w="75" w:type="dxa"/>
              <w:bottom w:w="75" w:type="dxa"/>
              <w:right w:w="75" w:type="dxa"/>
            </w:tcMar>
            <w:vAlign w:val="center"/>
          </w:tcPr>
          <w:p w14:paraId="5D1DECE6">
            <w:r>
              <w:t>6</w:t>
            </w:r>
          </w:p>
        </w:tc>
        <w:tc>
          <w:tcPr>
            <w:tcW w:w="1663" w:type="dxa"/>
            <w:shd w:val="clear"/>
            <w:tcMar>
              <w:top w:w="75" w:type="dxa"/>
              <w:left w:w="75" w:type="dxa"/>
              <w:bottom w:w="75" w:type="dxa"/>
              <w:right w:w="75" w:type="dxa"/>
            </w:tcMar>
            <w:vAlign w:val="center"/>
          </w:tcPr>
          <w:p w14:paraId="41732062">
            <w:r>
              <w:t>何主任</w:t>
            </w:r>
          </w:p>
          <w:p w14:paraId="57479208">
            <w:r>
              <w:t>18720906106</w:t>
            </w:r>
          </w:p>
        </w:tc>
      </w:tr>
    </w:tbl>
    <w:p w14:paraId="6B215319">
      <w:pPr>
        <w:rPr>
          <w:rFonts w:hint="eastAsia"/>
        </w:rPr>
      </w:pPr>
      <w:r>
        <w:rPr>
          <w:rFonts w:hint="eastAsia"/>
          <w:lang w:val="en-US" w:eastAsia="zh-CN"/>
        </w:rPr>
        <w:t>三、引进类型</w:t>
      </w:r>
    </w:p>
    <w:p w14:paraId="35836221">
      <w:pPr>
        <w:rPr>
          <w:rFonts w:hint="eastAsia"/>
        </w:rPr>
      </w:pPr>
      <w:r>
        <w:rPr>
          <w:rFonts w:hint="eastAsia"/>
        </w:rPr>
        <w:t>（一）A类人才（学科带头人)</w:t>
      </w:r>
    </w:p>
    <w:p w14:paraId="5296E05B">
      <w:pPr>
        <w:rPr>
          <w:rFonts w:hint="eastAsia"/>
        </w:rPr>
      </w:pPr>
      <w:r>
        <w:rPr>
          <w:rFonts w:hint="eastAsia"/>
        </w:rPr>
        <w:t>年龄55周岁以内，具有博士学位、高级职称且具备下列条件之一：</w:t>
      </w:r>
    </w:p>
    <w:p w14:paraId="407B1751">
      <w:pPr>
        <w:rPr>
          <w:rFonts w:hint="eastAsia"/>
        </w:rPr>
      </w:pPr>
      <w:r>
        <w:rPr>
          <w:rFonts w:hint="eastAsia"/>
        </w:rPr>
        <w:t>近5年理工类以第一作者或通讯作者发表SCI1区1篇和2区论文2篇；社科类以第一作者或通讯作者发表SSCI、CSSCI论文3篇。</w:t>
      </w:r>
    </w:p>
    <w:p w14:paraId="38E871E7">
      <w:pPr>
        <w:rPr>
          <w:rFonts w:hint="eastAsia"/>
        </w:rPr>
      </w:pPr>
      <w:r>
        <w:rPr>
          <w:rFonts w:hint="eastAsia"/>
        </w:rPr>
        <w:t>近5年公开出版本学科较高水平的学术专著1部，并在核心学术期刊上发表过本学科具有较高水平的学术论文3篇以上。</w:t>
      </w:r>
    </w:p>
    <w:p w14:paraId="63271895">
      <w:pPr>
        <w:rPr>
          <w:rFonts w:hint="eastAsia"/>
        </w:rPr>
      </w:pPr>
      <w:r>
        <w:rPr>
          <w:rFonts w:hint="eastAsia"/>
        </w:rPr>
        <w:t>近5年获得省级自然科学奖、技术发明奖、科技进步奖一等奖(第2、3位完成人)，二等奖获得者(前3位完成人)，以及三等奖(第一完成人)；省社科优秀成果奖及青年优秀成果奖一等奖 (第一完成人)。</w:t>
      </w:r>
    </w:p>
    <w:p w14:paraId="32083D43">
      <w:pPr>
        <w:rPr>
          <w:rFonts w:hint="eastAsia"/>
        </w:rPr>
      </w:pPr>
      <w:r>
        <w:rPr>
          <w:rFonts w:hint="eastAsia"/>
        </w:rPr>
        <w:t>近5年内曾获得省级教学成果奖特等奖和一等奖(第一完成人)；全省模范教师、全省教育系统先进工作者、全省特级教师、全省金牌教师(教学名师)。</w:t>
      </w:r>
    </w:p>
    <w:p w14:paraId="2B3544E2">
      <w:pPr>
        <w:rPr>
          <w:rFonts w:hint="eastAsia"/>
        </w:rPr>
      </w:pPr>
      <w:r>
        <w:rPr>
          <w:rFonts w:hint="eastAsia"/>
        </w:rPr>
        <w:t>近5年内曾获得赣鄱工匠，省级工艺美术大师，江西省能工巧匠，享受省级政府特殊津贴专家等。</w:t>
      </w:r>
    </w:p>
    <w:p w14:paraId="69F7A157">
      <w:pPr>
        <w:rPr>
          <w:rFonts w:hint="eastAsia"/>
        </w:rPr>
      </w:pPr>
      <w:r>
        <w:rPr>
          <w:rFonts w:hint="eastAsia"/>
        </w:rPr>
        <w:t>相当于上述层次的省域拔尖人才。</w:t>
      </w:r>
    </w:p>
    <w:p w14:paraId="6EDD8696">
      <w:pPr>
        <w:rPr>
          <w:rFonts w:hint="eastAsia"/>
        </w:rPr>
      </w:pPr>
      <w:r>
        <w:rPr>
          <w:rFonts w:hint="eastAsia"/>
        </w:rPr>
        <w:t>（二）B类人才（学术骨干）</w:t>
      </w:r>
    </w:p>
    <w:p w14:paraId="4B0D87D1">
      <w:pPr>
        <w:rPr>
          <w:rFonts w:hint="eastAsia"/>
        </w:rPr>
      </w:pPr>
      <w:r>
        <w:rPr>
          <w:rFonts w:hint="eastAsia"/>
        </w:rPr>
        <w:t>年龄50周岁以内，具有博士学位且具备下列条件之一：</w:t>
      </w:r>
    </w:p>
    <w:p w14:paraId="491ADE8A">
      <w:pPr>
        <w:rPr>
          <w:rFonts w:hint="eastAsia"/>
        </w:rPr>
      </w:pPr>
      <w:r>
        <w:rPr>
          <w:rFonts w:hint="eastAsia"/>
        </w:rPr>
        <w:t>近5年理工类以第一作者或通讯作者发表SCI论文3篇或EI期刊论文4篇；社科类以第一作者或通讯作者发表SSCI、CSSCI论文3篇。</w:t>
      </w:r>
    </w:p>
    <w:p w14:paraId="522ADA1A">
      <w:pPr>
        <w:rPr>
          <w:rFonts w:hint="eastAsia"/>
        </w:rPr>
      </w:pPr>
      <w:r>
        <w:rPr>
          <w:rFonts w:hint="eastAsia"/>
        </w:rPr>
        <w:t>近5年内曾获得江西省社科优秀成果奖及青年优秀成果奖二等奖(第一完成人)；中国新闻奖三等奖(第一作者、第一编）；</w:t>
      </w:r>
    </w:p>
    <w:p w14:paraId="5F90823E">
      <w:pPr>
        <w:rPr>
          <w:rFonts w:hint="eastAsia"/>
        </w:rPr>
      </w:pPr>
      <w:r>
        <w:rPr>
          <w:rFonts w:hint="eastAsia"/>
        </w:rPr>
        <w:t>近5年内取得正高级专业技术职务任职资格或特级技师、首席技师职业资格的人才；江西省技术能手；</w:t>
      </w:r>
    </w:p>
    <w:p w14:paraId="5F3A3F72">
      <w:pPr>
        <w:rPr>
          <w:rFonts w:hint="eastAsia"/>
        </w:rPr>
      </w:pPr>
      <w:r>
        <w:rPr>
          <w:rFonts w:hint="eastAsia"/>
        </w:rPr>
        <w:t>近5年内主持省部级科研项目（课题）2项以上；获得省部级科技进步奖三等奖 1 项以上；曾获得省级教学成果奖二等奖 (第一完成人)；</w:t>
      </w:r>
    </w:p>
    <w:p w14:paraId="784583C8">
      <w:pPr>
        <w:rPr>
          <w:rFonts w:hint="eastAsia"/>
        </w:rPr>
      </w:pPr>
      <w:r>
        <w:rPr>
          <w:rFonts w:hint="eastAsia"/>
        </w:rPr>
        <w:t>相当于上述层次的优秀基础人才。</w:t>
      </w:r>
    </w:p>
    <w:p w14:paraId="417AB5B9">
      <w:pPr>
        <w:rPr>
          <w:rFonts w:hint="eastAsia"/>
        </w:rPr>
      </w:pPr>
      <w:r>
        <w:rPr>
          <w:rFonts w:hint="eastAsia"/>
        </w:rPr>
        <w:t>（三）C类人才（优秀博士）</w:t>
      </w:r>
    </w:p>
    <w:p w14:paraId="26DBEDCC">
      <w:pPr>
        <w:rPr>
          <w:rFonts w:hint="eastAsia"/>
        </w:rPr>
      </w:pPr>
      <w:r>
        <w:rPr>
          <w:rFonts w:hint="eastAsia"/>
        </w:rPr>
        <w:t>年龄45周岁以内，具有博士学位且具备下列条件之一：</w:t>
      </w:r>
    </w:p>
    <w:p w14:paraId="74B8F04C">
      <w:pPr>
        <w:rPr>
          <w:rFonts w:hint="eastAsia"/>
        </w:rPr>
      </w:pPr>
      <w:r>
        <w:rPr>
          <w:rFonts w:hint="eastAsia"/>
        </w:rPr>
        <w:t>近5年理工类以第一作者或通讯作者发表SCI论文2篇或EI期刊论文3篇；社科类以第一作者或通讯作者发表SSCI、CSSCI论文2篇。</w:t>
      </w:r>
    </w:p>
    <w:p w14:paraId="394B541A">
      <w:pPr>
        <w:rPr>
          <w:rFonts w:hint="eastAsia"/>
        </w:rPr>
      </w:pPr>
      <w:r>
        <w:rPr>
          <w:rFonts w:hint="eastAsia"/>
        </w:rPr>
        <w:t>近5年在国内外重要学术刊物、核心期刊发表本专业论文3篇；主持厅级科研项目（课题）2 项以上；</w:t>
      </w:r>
    </w:p>
    <w:p w14:paraId="4E28D44C">
      <w:pPr>
        <w:rPr>
          <w:rFonts w:hint="eastAsia"/>
        </w:rPr>
      </w:pPr>
      <w:r>
        <w:rPr>
          <w:rFonts w:hint="eastAsia"/>
        </w:rPr>
        <w:t>与以上条件相当水平者。</w:t>
      </w:r>
    </w:p>
    <w:p w14:paraId="1A55EE72">
      <w:pPr>
        <w:rPr>
          <w:rFonts w:hint="eastAsia"/>
        </w:rPr>
      </w:pPr>
      <w:r>
        <w:rPr>
          <w:rFonts w:hint="eastAsia"/>
        </w:rPr>
        <w:t>（四）D类人才(青年博士)</w:t>
      </w:r>
    </w:p>
    <w:p w14:paraId="7975D476">
      <w:pPr>
        <w:rPr>
          <w:rFonts w:hint="eastAsia"/>
        </w:rPr>
      </w:pPr>
      <w:r>
        <w:rPr>
          <w:rFonts w:hint="eastAsia"/>
        </w:rPr>
        <w:t>年龄35周岁以内，具有博士学位且具备下列条件：</w:t>
      </w:r>
    </w:p>
    <w:p w14:paraId="24BD86E2">
      <w:pPr>
        <w:rPr>
          <w:rFonts w:hint="eastAsia"/>
        </w:rPr>
      </w:pPr>
      <w:r>
        <w:rPr>
          <w:rFonts w:hint="eastAsia"/>
        </w:rPr>
        <w:t>具有较好的教学能力和潜力，取得过一定数量的学术成果。符合学校学科发展需要的国（境）内外高校博士。（境外博士须取得教育部留学服务中心国外学历学位认证书）</w:t>
      </w:r>
    </w:p>
    <w:p w14:paraId="77E95007">
      <w:pPr>
        <w:rPr>
          <w:rFonts w:hint="eastAsia"/>
        </w:rPr>
      </w:pPr>
      <w:r>
        <w:rPr>
          <w:rFonts w:hint="eastAsia"/>
        </w:rPr>
        <w:t>（五）E类人才(银龄人才)</w:t>
      </w:r>
    </w:p>
    <w:p w14:paraId="571A1FC3">
      <w:pPr>
        <w:rPr>
          <w:rFonts w:hint="eastAsia"/>
        </w:rPr>
      </w:pPr>
      <w:r>
        <w:rPr>
          <w:rFonts w:hint="eastAsia"/>
        </w:rPr>
        <w:t>年龄65周岁以内，具有副高级及以上职称且具备下列条件：</w:t>
      </w:r>
    </w:p>
    <w:p w14:paraId="3F286AC3">
      <w:pPr>
        <w:rPr>
          <w:rFonts w:hint="eastAsia"/>
        </w:rPr>
      </w:pPr>
      <w:r>
        <w:rPr>
          <w:rFonts w:hint="eastAsia"/>
        </w:rPr>
        <w:t>1.具备高校教师资格证；</w:t>
      </w:r>
    </w:p>
    <w:p w14:paraId="4733C59E">
      <w:pPr>
        <w:rPr>
          <w:rFonts w:hint="eastAsia"/>
        </w:rPr>
      </w:pPr>
      <w:r>
        <w:rPr>
          <w:rFonts w:hint="eastAsia"/>
        </w:rPr>
        <w:t>2.高等院校、科研院所、企业已办理退休者；</w:t>
      </w:r>
    </w:p>
    <w:p w14:paraId="0B139766">
      <w:pPr>
        <w:rPr>
          <w:rFonts w:hint="eastAsia"/>
        </w:rPr>
      </w:pPr>
      <w:r>
        <w:rPr>
          <w:rFonts w:hint="eastAsia"/>
        </w:rPr>
        <w:t>3.政治可靠、师德高尚、爱岗敬业、业务精良，具有丰富的一线教学、科研及教学科研管理经验；</w:t>
      </w:r>
    </w:p>
    <w:p w14:paraId="49DA1831">
      <w:pPr>
        <w:rPr>
          <w:rFonts w:hint="eastAsia"/>
        </w:rPr>
      </w:pPr>
      <w:r>
        <w:rPr>
          <w:rFonts w:hint="eastAsia"/>
        </w:rPr>
        <w:t>4.身体健康、甘于奉献、不怕吃苦、作风扎实；</w:t>
      </w:r>
    </w:p>
    <w:p w14:paraId="0BF8201B">
      <w:pPr>
        <w:rPr>
          <w:rFonts w:hint="eastAsia"/>
        </w:rPr>
      </w:pPr>
      <w:r>
        <w:rPr>
          <w:rFonts w:hint="eastAsia"/>
        </w:rPr>
        <w:t>5.签订劳务合同时间原则3年以上。</w:t>
      </w:r>
    </w:p>
    <w:p w14:paraId="4C9B3944">
      <w:pPr>
        <w:rPr>
          <w:rFonts w:hint="eastAsia"/>
        </w:rPr>
      </w:pPr>
      <w:r>
        <w:rPr>
          <w:rFonts w:hint="eastAsia"/>
        </w:rPr>
        <w:t>四、福利待遇</w:t>
      </w:r>
    </w:p>
    <w:tbl>
      <w:tblPr>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2721"/>
        <w:gridCol w:w="1935"/>
        <w:gridCol w:w="2775"/>
        <w:gridCol w:w="1335"/>
        <w:gridCol w:w="1311"/>
      </w:tblGrid>
      <w:tr w14:paraId="3140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2721" w:type="dxa"/>
            <w:vMerge w:val="restart"/>
            <w:shd w:val="clear"/>
            <w:tcMar>
              <w:top w:w="75" w:type="dxa"/>
              <w:left w:w="75" w:type="dxa"/>
              <w:bottom w:w="75" w:type="dxa"/>
              <w:right w:w="75" w:type="dxa"/>
            </w:tcMar>
            <w:vAlign w:val="center"/>
          </w:tcPr>
          <w:p w14:paraId="5899153A">
            <w:r>
              <w:rPr>
                <w:rFonts w:hint="eastAsia"/>
              </w:rPr>
              <w:t>类别</w:t>
            </w:r>
          </w:p>
        </w:tc>
        <w:tc>
          <w:tcPr>
            <w:tcW w:w="1935" w:type="dxa"/>
            <w:vMerge w:val="restart"/>
            <w:shd w:val="clear"/>
            <w:tcMar>
              <w:top w:w="75" w:type="dxa"/>
              <w:left w:w="75" w:type="dxa"/>
              <w:bottom w:w="75" w:type="dxa"/>
              <w:right w:w="75" w:type="dxa"/>
            </w:tcMar>
            <w:vAlign w:val="center"/>
          </w:tcPr>
          <w:p w14:paraId="6FA29844">
            <w:r>
              <w:rPr>
                <w:rFonts w:hint="eastAsia"/>
              </w:rPr>
              <w:t>年薪</w:t>
            </w:r>
          </w:p>
        </w:tc>
        <w:tc>
          <w:tcPr>
            <w:tcW w:w="2775" w:type="dxa"/>
            <w:vMerge w:val="restart"/>
            <w:shd w:val="clear"/>
            <w:tcMar>
              <w:top w:w="75" w:type="dxa"/>
              <w:left w:w="75" w:type="dxa"/>
              <w:bottom w:w="75" w:type="dxa"/>
              <w:right w:w="75" w:type="dxa"/>
            </w:tcMar>
            <w:vAlign w:val="center"/>
          </w:tcPr>
          <w:p w14:paraId="5DAF1EF1">
            <w:r>
              <w:rPr>
                <w:rFonts w:hint="eastAsia"/>
              </w:rPr>
              <w:t>安家费</w:t>
            </w:r>
          </w:p>
        </w:tc>
        <w:tc>
          <w:tcPr>
            <w:tcW w:w="2646" w:type="dxa"/>
            <w:gridSpan w:val="2"/>
            <w:shd w:val="clear"/>
            <w:tcMar>
              <w:top w:w="75" w:type="dxa"/>
              <w:left w:w="75" w:type="dxa"/>
              <w:bottom w:w="75" w:type="dxa"/>
              <w:right w:w="75" w:type="dxa"/>
            </w:tcMar>
            <w:vAlign w:val="center"/>
          </w:tcPr>
          <w:p w14:paraId="7BEB45E9">
            <w:r>
              <w:rPr>
                <w:rFonts w:hint="eastAsia"/>
              </w:rPr>
              <w:t>科研启动经费</w:t>
            </w:r>
          </w:p>
        </w:tc>
      </w:tr>
      <w:tr w14:paraId="5EB6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2721" w:type="dxa"/>
            <w:vMerge w:val="continue"/>
            <w:shd w:val="clear"/>
            <w:tcMar>
              <w:top w:w="75" w:type="dxa"/>
              <w:left w:w="75" w:type="dxa"/>
              <w:bottom w:w="75" w:type="dxa"/>
              <w:right w:w="75" w:type="dxa"/>
            </w:tcMar>
            <w:vAlign w:val="center"/>
          </w:tcPr>
          <w:p w14:paraId="4AA344FB">
            <w:pPr>
              <w:rPr>
                <w:rFonts w:hint="eastAsia"/>
              </w:rPr>
            </w:pPr>
          </w:p>
        </w:tc>
        <w:tc>
          <w:tcPr>
            <w:tcW w:w="1935" w:type="dxa"/>
            <w:vMerge w:val="continue"/>
            <w:shd w:val="clear"/>
            <w:tcMar>
              <w:top w:w="75" w:type="dxa"/>
              <w:left w:w="75" w:type="dxa"/>
              <w:bottom w:w="75" w:type="dxa"/>
              <w:right w:w="75" w:type="dxa"/>
            </w:tcMar>
            <w:vAlign w:val="center"/>
          </w:tcPr>
          <w:p w14:paraId="065A195E">
            <w:pPr>
              <w:rPr>
                <w:rFonts w:hint="eastAsia"/>
              </w:rPr>
            </w:pPr>
          </w:p>
        </w:tc>
        <w:tc>
          <w:tcPr>
            <w:tcW w:w="2775" w:type="dxa"/>
            <w:vMerge w:val="continue"/>
            <w:shd w:val="clear"/>
            <w:tcMar>
              <w:top w:w="75" w:type="dxa"/>
              <w:left w:w="75" w:type="dxa"/>
              <w:bottom w:w="75" w:type="dxa"/>
              <w:right w:w="75" w:type="dxa"/>
            </w:tcMar>
            <w:vAlign w:val="center"/>
          </w:tcPr>
          <w:p w14:paraId="3DF52D96">
            <w:pPr>
              <w:rPr>
                <w:rFonts w:hint="eastAsia"/>
              </w:rPr>
            </w:pPr>
          </w:p>
        </w:tc>
        <w:tc>
          <w:tcPr>
            <w:tcW w:w="1335" w:type="dxa"/>
            <w:shd w:val="clear"/>
            <w:tcMar>
              <w:top w:w="75" w:type="dxa"/>
              <w:left w:w="75" w:type="dxa"/>
              <w:bottom w:w="75" w:type="dxa"/>
              <w:right w:w="75" w:type="dxa"/>
            </w:tcMar>
            <w:vAlign w:val="center"/>
          </w:tcPr>
          <w:p w14:paraId="24A0EF6B">
            <w:r>
              <w:rPr>
                <w:rFonts w:hint="eastAsia"/>
              </w:rPr>
              <w:t>理工</w:t>
            </w:r>
          </w:p>
        </w:tc>
        <w:tc>
          <w:tcPr>
            <w:tcW w:w="1311" w:type="dxa"/>
            <w:shd w:val="clear"/>
            <w:tcMar>
              <w:top w:w="75" w:type="dxa"/>
              <w:left w:w="75" w:type="dxa"/>
              <w:bottom w:w="75" w:type="dxa"/>
              <w:right w:w="75" w:type="dxa"/>
            </w:tcMar>
            <w:vAlign w:val="center"/>
          </w:tcPr>
          <w:p w14:paraId="0A21B996">
            <w:r>
              <w:rPr>
                <w:rFonts w:hint="eastAsia"/>
              </w:rPr>
              <w:t>社科</w:t>
            </w:r>
          </w:p>
        </w:tc>
      </w:tr>
      <w:tr w14:paraId="6CF8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2721" w:type="dxa"/>
            <w:shd w:val="clear"/>
            <w:tcMar>
              <w:top w:w="75" w:type="dxa"/>
              <w:left w:w="75" w:type="dxa"/>
              <w:bottom w:w="75" w:type="dxa"/>
              <w:right w:w="75" w:type="dxa"/>
            </w:tcMar>
            <w:vAlign w:val="center"/>
          </w:tcPr>
          <w:p w14:paraId="31EBAECA">
            <w:r>
              <w:rPr>
                <w:rFonts w:hint="eastAsia"/>
              </w:rPr>
              <w:t>A类人才（学科带头人）</w:t>
            </w:r>
          </w:p>
        </w:tc>
        <w:tc>
          <w:tcPr>
            <w:tcW w:w="1935" w:type="dxa"/>
            <w:shd w:val="clear"/>
            <w:tcMar>
              <w:top w:w="75" w:type="dxa"/>
              <w:left w:w="75" w:type="dxa"/>
              <w:bottom w:w="75" w:type="dxa"/>
              <w:right w:w="75" w:type="dxa"/>
            </w:tcMar>
            <w:vAlign w:val="center"/>
          </w:tcPr>
          <w:p w14:paraId="1CBA572A">
            <w:r>
              <w:rPr>
                <w:rFonts w:hint="eastAsia"/>
              </w:rPr>
              <w:t>理工：35+万元</w:t>
            </w:r>
          </w:p>
          <w:p w14:paraId="7D4DBE86">
            <w:r>
              <w:rPr>
                <w:rFonts w:hint="eastAsia"/>
              </w:rPr>
              <w:t>社科：30+万元</w:t>
            </w:r>
          </w:p>
        </w:tc>
        <w:tc>
          <w:tcPr>
            <w:tcW w:w="2775" w:type="dxa"/>
            <w:shd w:val="clear"/>
            <w:tcMar>
              <w:top w:w="75" w:type="dxa"/>
              <w:left w:w="75" w:type="dxa"/>
              <w:bottom w:w="75" w:type="dxa"/>
              <w:right w:w="75" w:type="dxa"/>
            </w:tcMar>
            <w:vAlign w:val="center"/>
          </w:tcPr>
          <w:p w14:paraId="56110C9B">
            <w:r>
              <w:rPr>
                <w:rFonts w:hint="eastAsia"/>
              </w:rPr>
              <w:t>20-30万元和校内住房</w:t>
            </w:r>
          </w:p>
          <w:p w14:paraId="63601481">
            <w:r>
              <w:rPr>
                <w:rFonts w:hint="eastAsia"/>
              </w:rPr>
              <w:t>一套</w:t>
            </w:r>
          </w:p>
        </w:tc>
        <w:tc>
          <w:tcPr>
            <w:tcW w:w="1335" w:type="dxa"/>
            <w:shd w:val="clear"/>
            <w:tcMar>
              <w:top w:w="75" w:type="dxa"/>
              <w:left w:w="75" w:type="dxa"/>
              <w:bottom w:w="75" w:type="dxa"/>
              <w:right w:w="75" w:type="dxa"/>
            </w:tcMar>
            <w:vAlign w:val="center"/>
          </w:tcPr>
          <w:p w14:paraId="61801FFF">
            <w:r>
              <w:rPr>
                <w:rFonts w:hint="eastAsia"/>
              </w:rPr>
              <w:t>20-30万元</w:t>
            </w:r>
          </w:p>
        </w:tc>
        <w:tc>
          <w:tcPr>
            <w:tcW w:w="1311" w:type="dxa"/>
            <w:shd w:val="clear"/>
            <w:tcMar>
              <w:top w:w="75" w:type="dxa"/>
              <w:left w:w="75" w:type="dxa"/>
              <w:bottom w:w="75" w:type="dxa"/>
              <w:right w:w="75" w:type="dxa"/>
            </w:tcMar>
            <w:vAlign w:val="center"/>
          </w:tcPr>
          <w:p w14:paraId="116DE05F">
            <w:r>
              <w:rPr>
                <w:rFonts w:hint="eastAsia"/>
              </w:rPr>
              <w:t>15-20万元</w:t>
            </w:r>
          </w:p>
        </w:tc>
      </w:tr>
      <w:tr w14:paraId="28DD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2721" w:type="dxa"/>
            <w:shd w:val="clear"/>
            <w:tcMar>
              <w:top w:w="75" w:type="dxa"/>
              <w:left w:w="75" w:type="dxa"/>
              <w:bottom w:w="75" w:type="dxa"/>
              <w:right w:w="75" w:type="dxa"/>
            </w:tcMar>
            <w:vAlign w:val="center"/>
          </w:tcPr>
          <w:p w14:paraId="3BEDB50C">
            <w:r>
              <w:rPr>
                <w:rFonts w:hint="eastAsia"/>
              </w:rPr>
              <w:t>B类人才（学术骨干）</w:t>
            </w:r>
          </w:p>
        </w:tc>
        <w:tc>
          <w:tcPr>
            <w:tcW w:w="1935" w:type="dxa"/>
            <w:shd w:val="clear"/>
            <w:tcMar>
              <w:top w:w="75" w:type="dxa"/>
              <w:left w:w="75" w:type="dxa"/>
              <w:bottom w:w="75" w:type="dxa"/>
              <w:right w:w="75" w:type="dxa"/>
            </w:tcMar>
            <w:vAlign w:val="center"/>
          </w:tcPr>
          <w:p w14:paraId="42117397">
            <w:r>
              <w:rPr>
                <w:rFonts w:hint="eastAsia"/>
              </w:rPr>
              <w:t>理工：30+万元</w:t>
            </w:r>
          </w:p>
          <w:p w14:paraId="23E9281A">
            <w:r>
              <w:rPr>
                <w:rFonts w:hint="eastAsia"/>
              </w:rPr>
              <w:t>社科：25+万元</w:t>
            </w:r>
          </w:p>
        </w:tc>
        <w:tc>
          <w:tcPr>
            <w:tcW w:w="2775" w:type="dxa"/>
            <w:shd w:val="clear"/>
            <w:tcMar>
              <w:top w:w="75" w:type="dxa"/>
              <w:left w:w="75" w:type="dxa"/>
              <w:bottom w:w="75" w:type="dxa"/>
              <w:right w:w="75" w:type="dxa"/>
            </w:tcMar>
            <w:vAlign w:val="center"/>
          </w:tcPr>
          <w:p w14:paraId="13AD3613">
            <w:r>
              <w:rPr>
                <w:rFonts w:hint="eastAsia"/>
              </w:rPr>
              <w:t>10-20万元和校内住房</w:t>
            </w:r>
          </w:p>
          <w:p w14:paraId="6DDA2D73">
            <w:r>
              <w:rPr>
                <w:rFonts w:hint="eastAsia"/>
              </w:rPr>
              <w:t>一套</w:t>
            </w:r>
          </w:p>
        </w:tc>
        <w:tc>
          <w:tcPr>
            <w:tcW w:w="1335" w:type="dxa"/>
            <w:shd w:val="clear"/>
            <w:tcMar>
              <w:top w:w="75" w:type="dxa"/>
              <w:left w:w="75" w:type="dxa"/>
              <w:bottom w:w="75" w:type="dxa"/>
              <w:right w:w="75" w:type="dxa"/>
            </w:tcMar>
            <w:vAlign w:val="center"/>
          </w:tcPr>
          <w:p w14:paraId="6CAF8673">
            <w:r>
              <w:rPr>
                <w:rFonts w:hint="eastAsia"/>
              </w:rPr>
              <w:t>15-20万元</w:t>
            </w:r>
          </w:p>
        </w:tc>
        <w:tc>
          <w:tcPr>
            <w:tcW w:w="1311" w:type="dxa"/>
            <w:shd w:val="clear"/>
            <w:tcMar>
              <w:top w:w="75" w:type="dxa"/>
              <w:left w:w="75" w:type="dxa"/>
              <w:bottom w:w="75" w:type="dxa"/>
              <w:right w:w="75" w:type="dxa"/>
            </w:tcMar>
            <w:vAlign w:val="center"/>
          </w:tcPr>
          <w:p w14:paraId="4ABB0AB8">
            <w:r>
              <w:rPr>
                <w:rFonts w:hint="eastAsia"/>
              </w:rPr>
              <w:t>10-15万元</w:t>
            </w:r>
          </w:p>
        </w:tc>
      </w:tr>
      <w:tr w14:paraId="74DF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2721" w:type="dxa"/>
            <w:shd w:val="clear"/>
            <w:tcMar>
              <w:top w:w="75" w:type="dxa"/>
              <w:left w:w="75" w:type="dxa"/>
              <w:bottom w:w="75" w:type="dxa"/>
              <w:right w:w="75" w:type="dxa"/>
            </w:tcMar>
            <w:vAlign w:val="center"/>
          </w:tcPr>
          <w:p w14:paraId="35B8451C">
            <w:r>
              <w:rPr>
                <w:rFonts w:hint="eastAsia"/>
              </w:rPr>
              <w:t>C类人才(优秀博士）</w:t>
            </w:r>
          </w:p>
        </w:tc>
        <w:tc>
          <w:tcPr>
            <w:tcW w:w="1935" w:type="dxa"/>
            <w:shd w:val="clear"/>
            <w:tcMar>
              <w:top w:w="75" w:type="dxa"/>
              <w:left w:w="75" w:type="dxa"/>
              <w:bottom w:w="75" w:type="dxa"/>
              <w:right w:w="75" w:type="dxa"/>
            </w:tcMar>
            <w:vAlign w:val="center"/>
          </w:tcPr>
          <w:p w14:paraId="5391CCFA">
            <w:r>
              <w:rPr>
                <w:rFonts w:hint="eastAsia"/>
              </w:rPr>
              <w:t>理工：25+万元</w:t>
            </w:r>
          </w:p>
          <w:p w14:paraId="02DB91B4">
            <w:r>
              <w:rPr>
                <w:rFonts w:hint="eastAsia"/>
              </w:rPr>
              <w:t>社科：20+万元</w:t>
            </w:r>
          </w:p>
        </w:tc>
        <w:tc>
          <w:tcPr>
            <w:tcW w:w="2775" w:type="dxa"/>
            <w:shd w:val="clear"/>
            <w:tcMar>
              <w:top w:w="75" w:type="dxa"/>
              <w:left w:w="75" w:type="dxa"/>
              <w:bottom w:w="75" w:type="dxa"/>
              <w:right w:w="75" w:type="dxa"/>
            </w:tcMar>
            <w:vAlign w:val="center"/>
          </w:tcPr>
          <w:p w14:paraId="7EBCB1E7">
            <w:r>
              <w:rPr>
                <w:rFonts w:hint="eastAsia"/>
              </w:rPr>
              <w:t>10万元和校内住房一套</w:t>
            </w:r>
          </w:p>
        </w:tc>
        <w:tc>
          <w:tcPr>
            <w:tcW w:w="1335" w:type="dxa"/>
            <w:shd w:val="clear"/>
            <w:tcMar>
              <w:top w:w="75" w:type="dxa"/>
              <w:left w:w="75" w:type="dxa"/>
              <w:bottom w:w="75" w:type="dxa"/>
              <w:right w:w="75" w:type="dxa"/>
            </w:tcMar>
            <w:vAlign w:val="center"/>
          </w:tcPr>
          <w:p w14:paraId="116BE52F">
            <w:r>
              <w:rPr>
                <w:rFonts w:hint="eastAsia"/>
              </w:rPr>
              <w:t>10-15万元</w:t>
            </w:r>
          </w:p>
        </w:tc>
        <w:tc>
          <w:tcPr>
            <w:tcW w:w="1311" w:type="dxa"/>
            <w:shd w:val="clear"/>
            <w:tcMar>
              <w:top w:w="75" w:type="dxa"/>
              <w:left w:w="75" w:type="dxa"/>
              <w:bottom w:w="75" w:type="dxa"/>
              <w:right w:w="75" w:type="dxa"/>
            </w:tcMar>
            <w:vAlign w:val="center"/>
          </w:tcPr>
          <w:p w14:paraId="7D725414">
            <w:r>
              <w:rPr>
                <w:rFonts w:hint="eastAsia"/>
              </w:rPr>
              <w:t>10万</w:t>
            </w:r>
          </w:p>
        </w:tc>
      </w:tr>
      <w:tr w14:paraId="51F6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2721" w:type="dxa"/>
            <w:shd w:val="clear"/>
            <w:tcMar>
              <w:top w:w="75" w:type="dxa"/>
              <w:left w:w="75" w:type="dxa"/>
              <w:bottom w:w="75" w:type="dxa"/>
              <w:right w:w="75" w:type="dxa"/>
            </w:tcMar>
            <w:vAlign w:val="center"/>
          </w:tcPr>
          <w:p w14:paraId="3CF0B37E">
            <w:r>
              <w:rPr>
                <w:rFonts w:hint="eastAsia"/>
              </w:rPr>
              <w:t>D类人才(青年博士）</w:t>
            </w:r>
          </w:p>
        </w:tc>
        <w:tc>
          <w:tcPr>
            <w:tcW w:w="7356" w:type="dxa"/>
            <w:gridSpan w:val="4"/>
            <w:shd w:val="clear"/>
            <w:tcMar>
              <w:top w:w="75" w:type="dxa"/>
              <w:left w:w="75" w:type="dxa"/>
              <w:bottom w:w="75" w:type="dxa"/>
              <w:right w:w="75" w:type="dxa"/>
            </w:tcMar>
            <w:vAlign w:val="center"/>
          </w:tcPr>
          <w:p w14:paraId="05D3BC8C">
            <w:r>
              <w:rPr>
                <w:rFonts w:hint="eastAsia"/>
              </w:rPr>
              <w:t>根据教学任务及学历职称，一人一议，待遇优厚</w:t>
            </w:r>
          </w:p>
        </w:tc>
      </w:tr>
      <w:tr w14:paraId="727A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2721" w:type="dxa"/>
            <w:shd w:val="clear"/>
            <w:tcMar>
              <w:top w:w="75" w:type="dxa"/>
              <w:left w:w="75" w:type="dxa"/>
              <w:bottom w:w="75" w:type="dxa"/>
              <w:right w:w="75" w:type="dxa"/>
            </w:tcMar>
            <w:vAlign w:val="center"/>
          </w:tcPr>
          <w:p w14:paraId="01D0C5AF">
            <w:r>
              <w:rPr>
                <w:rFonts w:hint="eastAsia"/>
              </w:rPr>
              <w:t>E类人才(银龄人才)</w:t>
            </w:r>
          </w:p>
        </w:tc>
        <w:tc>
          <w:tcPr>
            <w:tcW w:w="7356" w:type="dxa"/>
            <w:gridSpan w:val="4"/>
            <w:shd w:val="clear"/>
            <w:tcMar>
              <w:top w:w="75" w:type="dxa"/>
              <w:left w:w="75" w:type="dxa"/>
              <w:bottom w:w="75" w:type="dxa"/>
              <w:right w:w="75" w:type="dxa"/>
            </w:tcMar>
            <w:vAlign w:val="center"/>
          </w:tcPr>
          <w:p w14:paraId="24DAF95E">
            <w:r>
              <w:rPr>
                <w:rFonts w:hint="eastAsia"/>
              </w:rPr>
              <w:t>根据岗位职责任务及学历职称，一人一议，待通优厚</w:t>
            </w:r>
          </w:p>
        </w:tc>
      </w:tr>
    </w:tbl>
    <w:p w14:paraId="635DFB55">
      <w:r>
        <w:rPr>
          <w:rFonts w:hint="eastAsia"/>
        </w:rPr>
        <w:t>（一）年薪系税前年收入，另基本工资可根据在校工龄参与工资套改，享受调薪计划；</w:t>
      </w:r>
    </w:p>
    <w:p w14:paraId="2A64A016">
      <w:r>
        <w:rPr>
          <w:rFonts w:hint="eastAsia"/>
        </w:rPr>
        <w:t>（二）学校提供“六险一金”等完善的福利保障体系，享受生日、教师节、中秋节、国庆节等节日福利；</w:t>
      </w:r>
    </w:p>
    <w:p w14:paraId="1DCAB12C">
      <w:r>
        <w:rPr>
          <w:rFonts w:hint="eastAsia"/>
        </w:rPr>
        <w:t>（三）完成学校教学、科研、学科竞赛等，按照学校相关奖励管理办法予以奖励；</w:t>
      </w:r>
    </w:p>
    <w:p w14:paraId="461779EB">
      <w:r>
        <w:rPr>
          <w:rFonts w:hint="eastAsia"/>
        </w:rPr>
        <w:t>（四）高层次人才薪资具体依据合同、协议和工作任务书执行；</w:t>
      </w:r>
    </w:p>
    <w:p w14:paraId="6B23199E">
      <w:r>
        <w:rPr>
          <w:rFonts w:hint="eastAsia"/>
        </w:rPr>
        <w:t>（五）科研启动经费按学校相应规定使用，即按照《江西应用科技学院科研经费管理办法》《江西应用科技学院科研奖励实施办法的补充规定》文件执行；</w:t>
      </w:r>
    </w:p>
    <w:p w14:paraId="30BEFFEB">
      <w:r>
        <w:rPr>
          <w:rFonts w:hint="eastAsia"/>
        </w:rPr>
        <w:t>（六）优秀青年博士的配偶符合学校招聘条件的优先录用。引进的各类人才，若子女在外地就读中小学来南昌市入学，学校将协调地方政府教育部门安排从优入学；</w:t>
      </w:r>
    </w:p>
    <w:p w14:paraId="4B12BB76">
      <w:r>
        <w:rPr>
          <w:rFonts w:hint="eastAsia"/>
        </w:rPr>
        <w:t>（七）符合条件者可享受南昌市人才政策，具体参见南昌新“人才10条”；</w:t>
      </w:r>
    </w:p>
    <w:p w14:paraId="439CB655">
      <w:r>
        <w:rPr>
          <w:rFonts w:hint="eastAsia"/>
        </w:rPr>
        <w:t>（八）除享受上述待遇外，学校还将根据受聘用者的情况及其学科不同特点，为受聘者提供良好的工作及生活条件。对特殊工科等特别突出（急需）的人才，其待遇可在上述待遇基础上一事一议。</w:t>
      </w:r>
    </w:p>
    <w:p w14:paraId="70C62393">
      <w:pPr>
        <w:rPr>
          <w:rFonts w:hint="eastAsia"/>
        </w:rPr>
      </w:pPr>
      <w:r>
        <w:rPr>
          <w:rFonts w:hint="eastAsia"/>
        </w:rPr>
        <w:t>五、相关事宜</w:t>
      </w:r>
    </w:p>
    <w:p w14:paraId="2FCC19AD">
      <w:pPr>
        <w:rPr>
          <w:rFonts w:hint="eastAsia"/>
        </w:rPr>
      </w:pPr>
      <w:r>
        <w:rPr>
          <w:rFonts w:hint="eastAsia"/>
        </w:rPr>
        <w:t>（一）应聘方式</w:t>
      </w:r>
    </w:p>
    <w:p w14:paraId="7AEE2E45">
      <w:pPr>
        <w:rPr>
          <w:rFonts w:hint="eastAsia"/>
        </w:rPr>
      </w:pPr>
      <w:r>
        <w:rPr>
          <w:rFonts w:hint="eastAsia"/>
        </w:rPr>
        <w:t>简历投递邮箱: jxcsrsc2008@sohu.com</w:t>
      </w:r>
      <w:r>
        <w:t>抄送邮箱：bs_haojob@163.com </w:t>
      </w:r>
    </w:p>
    <w:p w14:paraId="10F11DC7">
      <w:pPr>
        <w:rPr>
          <w:rFonts w:hint="eastAsia"/>
        </w:rPr>
      </w:pPr>
      <w:r>
        <w:rPr>
          <w:rFonts w:hint="eastAsia"/>
        </w:rPr>
        <w:t>邮件格式：岗位+应聘部门+毕业院校+姓名学历+所学专业+硕博招聘在线,请在简历中列出您的工作经历及科研业绩。</w:t>
      </w:r>
    </w:p>
    <w:p w14:paraId="45D1CE19">
      <w:pPr>
        <w:rPr>
          <w:rFonts w:hint="eastAsia"/>
        </w:rPr>
      </w:pPr>
      <w:r>
        <w:rPr>
          <w:rFonts w:hint="eastAsia"/>
        </w:rPr>
        <w:t>（二）其他资格条件</w:t>
      </w:r>
    </w:p>
    <w:p w14:paraId="1F2A4E42">
      <w:pPr>
        <w:rPr>
          <w:rFonts w:hint="eastAsia"/>
        </w:rPr>
      </w:pPr>
      <w:r>
        <w:rPr>
          <w:rFonts w:hint="eastAsia"/>
        </w:rPr>
        <w:t>应聘人员须提供真实有效的信息和材料，不得弄虚作假；曾因犯罪受过刑事处罚的；曾被开除公职的；涉嫌违法违纪正在接受纪检监察机关或司法机关审查尚未做出结论的；受党纪、政纪处分未满处分期限的；因师德师风问题受过处分的；发现有丧失教师资格信息和撤销教师资格期限内的；体检不合格或心理测试未通过者，取消拟聘资格，学校不予聘用或解除聘用关系。</w:t>
      </w:r>
    </w:p>
    <w:p w14:paraId="21020B27">
      <w:pPr>
        <w:rPr>
          <w:rFonts w:hint="eastAsia"/>
        </w:rPr>
      </w:pPr>
      <w:r>
        <w:rPr>
          <w:rFonts w:hint="eastAsia"/>
        </w:rPr>
        <w:t>（三）学校网址及学校人事处地址：</w:t>
      </w:r>
    </w:p>
    <w:p w14:paraId="71B49F03">
      <w:pPr>
        <w:rPr>
          <w:rFonts w:hint="eastAsia"/>
        </w:rPr>
      </w:pPr>
      <w:r>
        <w:rPr>
          <w:rFonts w:hint="eastAsia"/>
        </w:rPr>
        <w:t>学校主页：www.jxuas.edu.cn</w:t>
      </w:r>
    </w:p>
    <w:p w14:paraId="27FA7F7E">
      <w:pPr>
        <w:rPr>
          <w:rFonts w:hint="eastAsia"/>
        </w:rPr>
      </w:pPr>
      <w:r>
        <w:rPr>
          <w:rFonts w:hint="eastAsia"/>
        </w:rPr>
        <w:t>地址：南昌市新建区宏福大道2888号，综合大楼10楼1003室人事处。</w:t>
      </w:r>
    </w:p>
    <w:p w14:paraId="44E4CD67">
      <w:pPr>
        <w:rPr>
          <w:rFonts w:hint="eastAsia"/>
        </w:rPr>
      </w:pPr>
      <w:r>
        <w:rPr>
          <w:rFonts w:hint="eastAsia"/>
        </w:rPr>
        <w:t>邮编：330100</w:t>
      </w:r>
    </w:p>
    <w:p w14:paraId="734CFD4D">
      <w:pPr>
        <w:rPr>
          <w:rFonts w:hint="eastAsia"/>
        </w:rPr>
      </w:pPr>
      <w:r>
        <w:rPr>
          <w:rFonts w:hint="eastAsia"/>
        </w:rPr>
        <w:t>（四）联系电话</w:t>
      </w:r>
    </w:p>
    <w:p w14:paraId="4D812C0A">
      <w:pPr>
        <w:rPr>
          <w:rFonts w:hint="eastAsia"/>
        </w:rPr>
      </w:pPr>
      <w:r>
        <w:rPr>
          <w:rFonts w:hint="eastAsia"/>
        </w:rPr>
        <w:t>人事处电话：</w:t>
      </w:r>
    </w:p>
    <w:p w14:paraId="6B803B77">
      <w:pPr>
        <w:rPr>
          <w:rFonts w:hint="eastAsia"/>
        </w:rPr>
      </w:pPr>
      <w:r>
        <w:rPr>
          <w:rFonts w:hint="eastAsia"/>
        </w:rPr>
        <w:t>0791-83652400</w:t>
      </w:r>
    </w:p>
    <w:p w14:paraId="79FBAB3F">
      <w:pPr>
        <w:rPr>
          <w:rFonts w:hint="eastAsia"/>
        </w:rPr>
      </w:pPr>
      <w:r>
        <w:rPr>
          <w:rFonts w:hint="eastAsia"/>
        </w:rPr>
        <w:t>0791-83654999</w:t>
      </w:r>
    </w:p>
    <w:p w14:paraId="0900C8C4">
      <w:pPr>
        <w:rPr>
          <w:rFonts w:hint="default" w:eastAsiaTheme="minorEastAsia"/>
          <w:lang w:val="en-US" w:eastAsia="zh-CN"/>
        </w:rPr>
      </w:pPr>
      <w:r>
        <w:rPr>
          <w:rFonts w:hint="eastAsia"/>
          <w:lang w:val="en-US" w:eastAsia="zh-CN"/>
        </w:rPr>
        <w:t>来源：硕博招聘在线</w:t>
      </w:r>
      <w:r>
        <w:rPr>
          <w:rFonts w:hint="eastAsia"/>
          <w:lang w:val="en-US" w:eastAsia="zh-CN"/>
        </w:rPr>
        <w:fldChar w:fldCharType="begin"/>
      </w:r>
      <w:r>
        <w:rPr>
          <w:rFonts w:hint="eastAsia"/>
          <w:lang w:val="en-US" w:eastAsia="zh-CN"/>
        </w:rPr>
        <w:instrText xml:space="preserve"> HYPERLINK "https://www.gxzpw.org/vip/jxyyjsxy/35435.html" </w:instrText>
      </w:r>
      <w:r>
        <w:rPr>
          <w:rFonts w:hint="eastAsia"/>
          <w:lang w:val="en-US" w:eastAsia="zh-CN"/>
        </w:rPr>
        <w:fldChar w:fldCharType="separate"/>
      </w:r>
      <w:r>
        <w:rPr>
          <w:rStyle w:val="7"/>
          <w:rFonts w:hint="eastAsia"/>
          <w:lang w:val="en-US" w:eastAsia="zh-CN"/>
        </w:rPr>
        <w:t>https://www.gxzpw.org/vip/jxyyjsxy/35435.html</w:t>
      </w:r>
      <w:r>
        <w:rPr>
          <w:rFonts w:hint="eastAsia"/>
          <w:lang w:val="en-US" w:eastAsia="zh-CN"/>
        </w:rPr>
        <w:fldChar w:fldCharType="end"/>
      </w: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779BA"/>
    <w:rsid w:val="1B177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89</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2025-12-25T02:05:00Z</dcterms:created>
  <dc:creator>WPS_1707939904</dc:creator>
  <cp:lastModifiedBy>WPS_1707939904</cp:lastModifiedBy>
  <dcterms:modified xsi:type="dcterms:W3CDTF">2025-12-25T03:35:58Z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BF17DC550F9E41B681E704F636A3BE5E_11</vt:lpwstr>
  </property>
  <property fmtid="{D5CDD505-2E9C-101B-9397-08002B2CF9AE}" pid="4" name="KSOTemplateDocerSaveRecord">
    <vt:lpwstr>eyJoZGlkIjoiZjQwMzdiMjI1ZjcyMDM2M2Y3MjMwNzliY2Q4OTJiMzgiLCJ1c2VySWQiOiIxNzA3OTM5OTA0In0=</vt:lpwstr>
  </property>
</Properties>
</file>